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01" w:rsidRDefault="007C6801" w:rsidP="008C0FC2">
      <w:pPr>
        <w:spacing w:after="0" w:line="240" w:lineRule="auto"/>
        <w:jc w:val="both"/>
      </w:pPr>
      <w:bookmarkStart w:id="0" w:name="_GoBack"/>
      <w:bookmarkEnd w:id="0"/>
      <w:r w:rsidRPr="00453CBA">
        <w:rPr>
          <w:b/>
        </w:rPr>
        <w:t>BCH ĐOÀN TỈNH KON TUM</w:t>
      </w:r>
      <w:r w:rsidRPr="0093535C">
        <w:t xml:space="preserve"> </w:t>
      </w:r>
      <w:r>
        <w:t xml:space="preserve">          </w:t>
      </w:r>
      <w:r w:rsidR="005364C9">
        <w:tab/>
      </w:r>
      <w:r w:rsidR="00260809">
        <w:t xml:space="preserve"> </w:t>
      </w:r>
      <w:r>
        <w:t xml:space="preserve"> </w:t>
      </w:r>
      <w:r w:rsidRPr="005364C9">
        <w:rPr>
          <w:b/>
          <w:sz w:val="30"/>
          <w:szCs w:val="30"/>
          <w:u w:val="single"/>
        </w:rPr>
        <w:t>ĐOÀN TNCS HỒ CHÍ MINH</w:t>
      </w:r>
    </w:p>
    <w:p w:rsidR="007C6801" w:rsidRDefault="007C6801" w:rsidP="008C0FC2">
      <w:pPr>
        <w:spacing w:after="0" w:line="240" w:lineRule="auto"/>
        <w:jc w:val="both"/>
      </w:pPr>
      <w:r>
        <w:t xml:space="preserve">                    </w:t>
      </w:r>
      <w:r w:rsidR="00150F4C">
        <w:t xml:space="preserve">  </w:t>
      </w:r>
      <w:r>
        <w:t>***</w:t>
      </w:r>
    </w:p>
    <w:p w:rsidR="007C6801" w:rsidRPr="002E62F6" w:rsidRDefault="004B1791" w:rsidP="008C0FC2">
      <w:pPr>
        <w:spacing w:after="0" w:line="240" w:lineRule="auto"/>
        <w:jc w:val="both"/>
        <w:rPr>
          <w:i/>
          <w:sz w:val="26"/>
        </w:rPr>
      </w:pPr>
      <w:r>
        <w:t xml:space="preserve">   </w:t>
      </w:r>
      <w:r w:rsidR="007C6801">
        <w:t>Số</w:t>
      </w:r>
      <w:r w:rsidR="002529C3">
        <w:t xml:space="preserve">: 297 </w:t>
      </w:r>
      <w:r w:rsidR="007C6801">
        <w:t>KH/TĐTN- TTHTTN</w:t>
      </w:r>
      <w:r w:rsidR="007C6801">
        <w:tab/>
      </w:r>
      <w:r w:rsidR="007C6801" w:rsidRPr="002E62F6">
        <w:rPr>
          <w:i/>
          <w:sz w:val="26"/>
        </w:rPr>
        <w:t xml:space="preserve">  </w:t>
      </w:r>
      <w:r w:rsidR="002529C3">
        <w:rPr>
          <w:i/>
          <w:sz w:val="26"/>
        </w:rPr>
        <w:t xml:space="preserve">   </w:t>
      </w:r>
      <w:r>
        <w:rPr>
          <w:i/>
          <w:sz w:val="26"/>
        </w:rPr>
        <w:t xml:space="preserve"> </w:t>
      </w:r>
      <w:r w:rsidR="002529C3">
        <w:rPr>
          <w:i/>
          <w:sz w:val="26"/>
        </w:rPr>
        <w:t xml:space="preserve">    </w:t>
      </w:r>
      <w:r>
        <w:rPr>
          <w:i/>
          <w:sz w:val="26"/>
        </w:rPr>
        <w:t xml:space="preserve"> </w:t>
      </w:r>
      <w:r w:rsidR="002529C3">
        <w:rPr>
          <w:i/>
          <w:sz w:val="26"/>
        </w:rPr>
        <w:t xml:space="preserve">Kon Tum, ngày 22 </w:t>
      </w:r>
      <w:r w:rsidR="001F36B8">
        <w:rPr>
          <w:i/>
          <w:sz w:val="26"/>
        </w:rPr>
        <w:t>tháng</w:t>
      </w:r>
      <w:r w:rsidR="002529C3">
        <w:rPr>
          <w:i/>
          <w:sz w:val="26"/>
        </w:rPr>
        <w:t xml:space="preserve"> 01</w:t>
      </w:r>
      <w:r w:rsidR="00BF435E">
        <w:rPr>
          <w:i/>
          <w:sz w:val="26"/>
        </w:rPr>
        <w:t xml:space="preserve"> năm 2021</w:t>
      </w:r>
    </w:p>
    <w:p w:rsidR="007C6801" w:rsidRDefault="007C6801" w:rsidP="008C0FC2">
      <w:pPr>
        <w:spacing w:after="0" w:line="240" w:lineRule="auto"/>
        <w:jc w:val="both"/>
      </w:pPr>
    </w:p>
    <w:p w:rsidR="007C6801" w:rsidRPr="004E0221" w:rsidRDefault="007C6801" w:rsidP="008C0FC2">
      <w:pPr>
        <w:spacing w:after="0" w:line="240" w:lineRule="auto"/>
        <w:jc w:val="both"/>
        <w:rPr>
          <w:sz w:val="10"/>
        </w:rPr>
      </w:pPr>
    </w:p>
    <w:p w:rsidR="007C6801" w:rsidRPr="00611263" w:rsidRDefault="007C6801" w:rsidP="008C0FC2">
      <w:pPr>
        <w:spacing w:after="0" w:line="240" w:lineRule="auto"/>
        <w:jc w:val="center"/>
        <w:rPr>
          <w:b/>
          <w:sz w:val="32"/>
          <w:szCs w:val="32"/>
        </w:rPr>
      </w:pPr>
      <w:r w:rsidRPr="00611263">
        <w:rPr>
          <w:b/>
          <w:sz w:val="32"/>
          <w:szCs w:val="32"/>
        </w:rPr>
        <w:t>KẾ HOẠCH</w:t>
      </w:r>
    </w:p>
    <w:p w:rsidR="007C6801" w:rsidRPr="00F16669" w:rsidRDefault="007C6801" w:rsidP="008C0FC2">
      <w:pPr>
        <w:spacing w:after="0" w:line="240" w:lineRule="auto"/>
        <w:jc w:val="center"/>
        <w:rPr>
          <w:b/>
        </w:rPr>
      </w:pPr>
      <w:r w:rsidRPr="00F16669">
        <w:rPr>
          <w:b/>
        </w:rPr>
        <w:t>Tổ chức tập huấn chuyển giao khoa học kỹ thuật</w:t>
      </w:r>
    </w:p>
    <w:p w:rsidR="007C6801" w:rsidRPr="00F16669" w:rsidRDefault="007C6801" w:rsidP="008C0FC2">
      <w:pPr>
        <w:spacing w:after="0" w:line="240" w:lineRule="auto"/>
        <w:jc w:val="center"/>
        <w:rPr>
          <w:b/>
        </w:rPr>
      </w:pPr>
      <w:r w:rsidRPr="00F16669">
        <w:rPr>
          <w:b/>
        </w:rPr>
        <w:t>c</w:t>
      </w:r>
      <w:r w:rsidR="00BF435E">
        <w:rPr>
          <w:b/>
        </w:rPr>
        <w:t>ho đoàn viên thanh niên năm 2021</w:t>
      </w:r>
    </w:p>
    <w:p w:rsidR="007C6801" w:rsidRDefault="007C6801" w:rsidP="008C0FC2">
      <w:pPr>
        <w:spacing w:after="0" w:line="240" w:lineRule="auto"/>
        <w:jc w:val="center"/>
        <w:rPr>
          <w:b/>
        </w:rPr>
      </w:pPr>
      <w:r w:rsidRPr="00F16669">
        <w:rPr>
          <w:b/>
        </w:rPr>
        <w:t>---------------</w:t>
      </w:r>
    </w:p>
    <w:p w:rsidR="007C6801" w:rsidRPr="00DC3BA9" w:rsidRDefault="007C6801" w:rsidP="008C0FC2">
      <w:pPr>
        <w:spacing w:after="0" w:line="240" w:lineRule="auto"/>
        <w:jc w:val="both"/>
        <w:rPr>
          <w:b/>
          <w:sz w:val="16"/>
        </w:rPr>
      </w:pPr>
    </w:p>
    <w:p w:rsidR="007C6801" w:rsidRDefault="007C6801" w:rsidP="00276D0A">
      <w:pPr>
        <w:spacing w:after="0" w:line="240" w:lineRule="auto"/>
        <w:ind w:firstLine="720"/>
        <w:jc w:val="both"/>
      </w:pPr>
      <w:r>
        <w:t>Thực hiện Chương trình số</w:t>
      </w:r>
      <w:r w:rsidR="004E0221">
        <w:t>:</w:t>
      </w:r>
      <w:r w:rsidR="002F7ADD">
        <w:t xml:space="preserve"> 13 </w:t>
      </w:r>
      <w:r w:rsidR="0014623A">
        <w:t>-</w:t>
      </w:r>
      <w:r w:rsidR="002F7ADD">
        <w:t xml:space="preserve"> </w:t>
      </w:r>
      <w:r w:rsidR="0014623A">
        <w:t xml:space="preserve">CTr/TĐTN-VP, ngày 31 tháng </w:t>
      </w:r>
      <w:r>
        <w:t>1</w:t>
      </w:r>
      <w:r w:rsidR="0014623A">
        <w:t>2</w:t>
      </w:r>
      <w:r>
        <w:t xml:space="preserve"> năm 2020 củ</w:t>
      </w:r>
      <w:r w:rsidR="00AC143D">
        <w:t>a Ban T</w:t>
      </w:r>
      <w:r>
        <w:t>hường vụ Tỉnh đoàn Kon Tum về công tác Đoàn và phong trào thanh thiế</w:t>
      </w:r>
      <w:r w:rsidR="00AC143D">
        <w:t>u nhi năm 2021</w:t>
      </w:r>
      <w:r>
        <w:t>;</w:t>
      </w:r>
    </w:p>
    <w:p w:rsidR="007C6801" w:rsidRDefault="007C6801" w:rsidP="00276D0A">
      <w:pPr>
        <w:spacing w:after="0" w:line="240" w:lineRule="auto"/>
        <w:ind w:firstLine="720"/>
        <w:jc w:val="both"/>
      </w:pPr>
      <w:r>
        <w:t>Ban Thường vụ Tỉnh đoàn xây dự</w:t>
      </w:r>
      <w:r w:rsidR="002F7ADD">
        <w:t>ng K</w:t>
      </w:r>
      <w:r>
        <w:t>ế hoạch tập huấn chuyển giao khoa học kỹ thuật c</w:t>
      </w:r>
      <w:r w:rsidR="00AC143D">
        <w:t>ho đoàn viên thanh niên năm 2021</w:t>
      </w:r>
      <w:r>
        <w:t>, nội dung cụ thể như sau:</w:t>
      </w:r>
    </w:p>
    <w:p w:rsidR="007C6801" w:rsidRPr="00457DFC" w:rsidRDefault="007C6801" w:rsidP="00276D0A">
      <w:pPr>
        <w:spacing w:after="0" w:line="240" w:lineRule="auto"/>
        <w:ind w:firstLine="720"/>
        <w:jc w:val="both"/>
        <w:rPr>
          <w:b/>
        </w:rPr>
      </w:pPr>
      <w:r w:rsidRPr="00457DFC">
        <w:rPr>
          <w:b/>
        </w:rPr>
        <w:t xml:space="preserve">1. Mục đích, yêu cầu </w:t>
      </w:r>
    </w:p>
    <w:p w:rsidR="007C6801" w:rsidRDefault="002F7ADD" w:rsidP="00276D0A">
      <w:pPr>
        <w:spacing w:after="0" w:line="240" w:lineRule="auto"/>
        <w:ind w:firstLine="720"/>
        <w:jc w:val="both"/>
      </w:pPr>
      <w:r>
        <w:t>- Nhằm t</w:t>
      </w:r>
      <w:r w:rsidR="007C6801">
        <w:t>ăng cường trách nhiệm của Đoàn thanh niên trong việc thực hiện các chính sách của Đảng, Nhà nước; phát huy vai trò của tổ chức Đoàn trong việc hỗ trợ thanh niên học nghề và tạo việc làm, các chính sách bảo đảm thực hiện công bằng xã hội về cơ hội học nghề;</w:t>
      </w:r>
    </w:p>
    <w:p w:rsidR="007C6801" w:rsidRDefault="007C6801" w:rsidP="00276D0A">
      <w:pPr>
        <w:spacing w:after="0" w:line="240" w:lineRule="auto"/>
        <w:ind w:firstLine="720"/>
        <w:jc w:val="both"/>
      </w:pPr>
      <w:r>
        <w:t>- Đẩy mạnh công tác truyên truyề</w:t>
      </w:r>
      <w:r w:rsidR="00C96E34">
        <w:t>n nâng cao nhậ</w:t>
      </w:r>
      <w:r>
        <w:t xml:space="preserve">n thức của </w:t>
      </w:r>
      <w:r w:rsidR="00C96E34">
        <w:t xml:space="preserve">đoàn viên </w:t>
      </w:r>
      <w:r>
        <w:t>thanh niên và xã hội về nghề nghiệp việc làm; các nộ</w:t>
      </w:r>
      <w:r w:rsidR="00DF4F56">
        <w:t>i dung</w:t>
      </w:r>
      <w:r>
        <w:t xml:space="preserve"> hỗ trợ thanh niên học nghề và tạo việ</w:t>
      </w:r>
      <w:r w:rsidR="00DF4F56">
        <w:t>c làm</w:t>
      </w:r>
      <w:r>
        <w:t xml:space="preserve"> trên địa bàn tỉnh Kon Tum;</w:t>
      </w:r>
    </w:p>
    <w:p w:rsidR="007C6801" w:rsidRDefault="00C96E34" w:rsidP="00276D0A">
      <w:pPr>
        <w:spacing w:after="0" w:line="240" w:lineRule="auto"/>
        <w:ind w:firstLine="720"/>
        <w:jc w:val="both"/>
      </w:pPr>
      <w:r>
        <w:t>- Giúp đoàn viên thanh niên nắm</w:t>
      </w:r>
      <w:r w:rsidR="007C6801">
        <w:t xml:space="preserve"> </w:t>
      </w:r>
      <w:r>
        <w:t xml:space="preserve">được </w:t>
      </w:r>
      <w:r w:rsidR="007C6801">
        <w:t>kiến thức về kỹ thuậ</w:t>
      </w:r>
      <w:r w:rsidR="00814653">
        <w:t>t chăn nuôi;</w:t>
      </w:r>
      <w:r w:rsidR="00026A01">
        <w:t xml:space="preserve"> kỹ thuật trồng </w:t>
      </w:r>
      <w:r w:rsidR="00545535">
        <w:t xml:space="preserve">trọt </w:t>
      </w:r>
      <w:r w:rsidR="007C6801">
        <w:t>để áp dụng vào thực tiễn phát triển kinh tế hộ gia đình;</w:t>
      </w:r>
    </w:p>
    <w:p w:rsidR="007C6801" w:rsidRDefault="007C6801" w:rsidP="00276D0A">
      <w:pPr>
        <w:spacing w:after="0" w:line="240" w:lineRule="auto"/>
        <w:ind w:firstLine="720"/>
        <w:jc w:val="both"/>
      </w:pPr>
      <w:r>
        <w:t xml:space="preserve">- Việc triển khai tập huấn chuyển giao khoa học kỹ thuật cho đoàn viên thanh niên </w:t>
      </w:r>
      <w:r w:rsidR="00545535">
        <w:t xml:space="preserve">trên </w:t>
      </w:r>
      <w:r>
        <w:t>cơ sở phải gắn với nhu cầu thực tế của từng địa phương, tránh phô trương hình thứ</w:t>
      </w:r>
      <w:r w:rsidR="002B3F9A">
        <w:t>c và không</w:t>
      </w:r>
      <w:r>
        <w:t xml:space="preserve"> chạy theo số lượng</w:t>
      </w:r>
      <w:r w:rsidR="00EA4941">
        <w:t>.</w:t>
      </w:r>
    </w:p>
    <w:p w:rsidR="007C6801" w:rsidRPr="00457DFC" w:rsidRDefault="007C6801" w:rsidP="00276D0A">
      <w:pPr>
        <w:spacing w:after="0" w:line="240" w:lineRule="auto"/>
        <w:ind w:firstLine="720"/>
        <w:jc w:val="both"/>
        <w:rPr>
          <w:b/>
        </w:rPr>
      </w:pPr>
      <w:r w:rsidRPr="00457DFC">
        <w:rPr>
          <w:b/>
        </w:rPr>
        <w:t xml:space="preserve">2. Nội dung tập huấn </w:t>
      </w:r>
    </w:p>
    <w:p w:rsidR="007C6801" w:rsidRDefault="004B7936" w:rsidP="00276D0A">
      <w:pPr>
        <w:spacing w:after="0" w:line="240" w:lineRule="auto"/>
        <w:ind w:firstLine="720"/>
        <w:jc w:val="both"/>
      </w:pPr>
      <w:r>
        <w:t>-</w:t>
      </w:r>
      <w:r w:rsidR="007C6801">
        <w:t xml:space="preserve"> Kiến thức về nuôi bò sinh sản, bò lai, vỗ béo bò thịt </w:t>
      </w:r>
    </w:p>
    <w:p w:rsidR="007C6801" w:rsidRDefault="004B7936" w:rsidP="00276D0A">
      <w:pPr>
        <w:spacing w:after="0" w:line="240" w:lineRule="auto"/>
        <w:ind w:firstLine="720"/>
        <w:jc w:val="both"/>
      </w:pPr>
      <w:r>
        <w:t>-</w:t>
      </w:r>
      <w:r w:rsidR="007C6801">
        <w:t xml:space="preserve"> Kỹ thuật nuôi heo rừng; heo nái, heo thịt tại hộ gia đình</w:t>
      </w:r>
    </w:p>
    <w:p w:rsidR="007C6801" w:rsidRDefault="004B7936" w:rsidP="00276D0A">
      <w:pPr>
        <w:spacing w:after="0" w:line="240" w:lineRule="auto"/>
        <w:ind w:firstLine="720"/>
        <w:jc w:val="both"/>
      </w:pPr>
      <w:r>
        <w:t>-</w:t>
      </w:r>
      <w:r w:rsidR="007C6801">
        <w:t xml:space="preserve"> Kỹ thuật nuôi các loại cá; gà đông tảo, ngan, vịt…</w:t>
      </w:r>
    </w:p>
    <w:p w:rsidR="007C6801" w:rsidRDefault="004B7936" w:rsidP="00276D0A">
      <w:pPr>
        <w:spacing w:after="0" w:line="240" w:lineRule="auto"/>
        <w:ind w:firstLine="720"/>
        <w:jc w:val="both"/>
      </w:pPr>
      <w:r>
        <w:t>-</w:t>
      </w:r>
      <w:r w:rsidR="007C6801">
        <w:t xml:space="preserve"> Kỹ thuật chăm sóc cây cà phê, cây tiêu, cây bời lời</w:t>
      </w:r>
    </w:p>
    <w:p w:rsidR="007C6801" w:rsidRDefault="004B7936" w:rsidP="00276D0A">
      <w:pPr>
        <w:spacing w:after="0" w:line="240" w:lineRule="auto"/>
        <w:ind w:firstLine="720"/>
        <w:jc w:val="both"/>
      </w:pPr>
      <w:r>
        <w:t>-</w:t>
      </w:r>
      <w:r w:rsidR="007C6801">
        <w:t xml:space="preserve"> Kỹ thuật trồng </w:t>
      </w:r>
      <w:r w:rsidR="003706D5">
        <w:t>và chăm sóc các loại cây con</w:t>
      </w:r>
    </w:p>
    <w:p w:rsidR="007C6801" w:rsidRDefault="004B7936" w:rsidP="00276D0A">
      <w:pPr>
        <w:spacing w:after="0" w:line="240" w:lineRule="auto"/>
        <w:ind w:firstLine="720"/>
        <w:jc w:val="both"/>
      </w:pPr>
      <w:r>
        <w:t>-</w:t>
      </w:r>
      <w:r w:rsidR="007C6801">
        <w:t xml:space="preserve"> </w:t>
      </w:r>
      <w:r w:rsidR="003706D5">
        <w:t>Kiến thức về phòng trừ dịch bệnh trên đàn gia súc và cây trồng.</w:t>
      </w:r>
    </w:p>
    <w:p w:rsidR="007C6801" w:rsidRPr="00457DFC" w:rsidRDefault="007C6801" w:rsidP="00276D0A">
      <w:pPr>
        <w:spacing w:after="0" w:line="240" w:lineRule="auto"/>
        <w:ind w:firstLine="720"/>
        <w:jc w:val="both"/>
        <w:rPr>
          <w:b/>
        </w:rPr>
      </w:pPr>
      <w:r w:rsidRPr="00457DFC">
        <w:rPr>
          <w:b/>
        </w:rPr>
        <w:t>3. Hình thức</w:t>
      </w:r>
    </w:p>
    <w:p w:rsidR="007C6801" w:rsidRDefault="007C6801" w:rsidP="008C0FC2">
      <w:pPr>
        <w:spacing w:after="0" w:line="240" w:lineRule="auto"/>
        <w:jc w:val="both"/>
      </w:pPr>
      <w:r>
        <w:tab/>
        <w:t>Tập huấn lý thuyết gắn với thực hành trên mô hình và thực tế trên cây, con của từng nội dung tập huấn.</w:t>
      </w:r>
    </w:p>
    <w:p w:rsidR="007C6801" w:rsidRPr="00457DFC" w:rsidRDefault="007C6801" w:rsidP="00276D0A">
      <w:pPr>
        <w:spacing w:after="0" w:line="240" w:lineRule="auto"/>
        <w:ind w:firstLine="720"/>
        <w:jc w:val="both"/>
        <w:rPr>
          <w:b/>
        </w:rPr>
      </w:pPr>
      <w:r w:rsidRPr="00457DFC">
        <w:rPr>
          <w:b/>
        </w:rPr>
        <w:t>4. Địa điểm tổ chức tập huấn</w:t>
      </w:r>
    </w:p>
    <w:p w:rsidR="007C6801" w:rsidRDefault="007C6801" w:rsidP="00276D0A">
      <w:pPr>
        <w:spacing w:after="0" w:line="240" w:lineRule="auto"/>
        <w:ind w:firstLine="720"/>
        <w:jc w:val="both"/>
      </w:pPr>
      <w:r>
        <w:t xml:space="preserve">Các đơn vị có nhu cầu đăng ký tổ chức </w:t>
      </w:r>
      <w:r w:rsidR="000E5070">
        <w:t xml:space="preserve">tập huấn </w:t>
      </w:r>
      <w:r>
        <w:t>tại các điểm xã theo hình thức cầm tay chỉ việc (UBND các xã nơi tổ chức tập huấn)</w:t>
      </w:r>
      <w:r w:rsidR="00243F10">
        <w:t>.</w:t>
      </w:r>
    </w:p>
    <w:p w:rsidR="00D4450B" w:rsidRPr="005C2116" w:rsidRDefault="007C6801" w:rsidP="00276D0A">
      <w:pPr>
        <w:spacing w:after="0" w:line="240" w:lineRule="auto"/>
        <w:ind w:firstLine="720"/>
        <w:jc w:val="both"/>
      </w:pPr>
      <w:r w:rsidRPr="005C2116">
        <w:rPr>
          <w:b/>
        </w:rPr>
        <w:t>5. Thời gian tập huấn</w:t>
      </w:r>
      <w:r w:rsidRPr="005C2116">
        <w:t xml:space="preserve">: </w:t>
      </w:r>
      <w:r w:rsidRPr="005C2116">
        <w:rPr>
          <w:b/>
        </w:rPr>
        <w:t xml:space="preserve">02 </w:t>
      </w:r>
      <w:r w:rsidRPr="005C2116">
        <w:t xml:space="preserve">ngày/lớp (do huyện đoàn đăng ký </w:t>
      </w:r>
      <w:r w:rsidR="00F55271" w:rsidRPr="005C2116">
        <w:t>số lượ</w:t>
      </w:r>
      <w:r w:rsidR="00B85912" w:rsidRPr="005C2116">
        <w:t>ng,</w:t>
      </w:r>
      <w:r w:rsidR="00D4450B" w:rsidRPr="005C2116">
        <w:t xml:space="preserve"> </w:t>
      </w:r>
      <w:r w:rsidRPr="005C2116">
        <w:t>thời gian, địa điểm</w:t>
      </w:r>
      <w:r w:rsidR="00DF7C9C" w:rsidRPr="005C2116">
        <w:t>, nội dung</w:t>
      </w:r>
      <w:r w:rsidRPr="005C2116">
        <w:t xml:space="preserve"> tập huấ</w:t>
      </w:r>
      <w:r w:rsidR="005C2116" w:rsidRPr="005C2116">
        <w:t>n</w:t>
      </w:r>
      <w:r w:rsidR="00943FBB" w:rsidRPr="005C2116">
        <w:t xml:space="preserve"> </w:t>
      </w:r>
      <w:r w:rsidR="00D4450B" w:rsidRPr="005C2116">
        <w:t xml:space="preserve">trước ngày </w:t>
      </w:r>
      <w:r w:rsidR="00D4450B" w:rsidRPr="005C2116">
        <w:rPr>
          <w:b/>
        </w:rPr>
        <w:t>10/03/2021</w:t>
      </w:r>
      <w:r w:rsidR="00D4450B" w:rsidRPr="005C2116">
        <w:t>).</w:t>
      </w:r>
    </w:p>
    <w:p w:rsidR="007C6801" w:rsidRPr="00457DFC" w:rsidRDefault="007C6801" w:rsidP="00276D0A">
      <w:pPr>
        <w:spacing w:after="0" w:line="240" w:lineRule="auto"/>
        <w:ind w:firstLine="720"/>
        <w:jc w:val="both"/>
        <w:rPr>
          <w:b/>
        </w:rPr>
      </w:pPr>
      <w:r w:rsidRPr="00457DFC">
        <w:rPr>
          <w:b/>
        </w:rPr>
        <w:t>6. Đối tượng, số lượ</w:t>
      </w:r>
      <w:r w:rsidR="00927009">
        <w:rPr>
          <w:b/>
        </w:rPr>
        <w:t>ng</w:t>
      </w:r>
      <w:r w:rsidRPr="00457DFC">
        <w:rPr>
          <w:b/>
        </w:rPr>
        <w:t xml:space="preserve"> tham gia tập huấn </w:t>
      </w:r>
    </w:p>
    <w:p w:rsidR="00E7075A" w:rsidRDefault="007C6801" w:rsidP="00276D0A">
      <w:pPr>
        <w:spacing w:after="0" w:line="240" w:lineRule="auto"/>
        <w:ind w:firstLine="720"/>
        <w:jc w:val="both"/>
      </w:pPr>
      <w:r w:rsidRPr="00457DFC">
        <w:rPr>
          <w:b/>
          <w:i/>
        </w:rPr>
        <w:t>- Đối tượng</w:t>
      </w:r>
      <w:r>
        <w:t xml:space="preserve">: Đoàn viên thanh niên trên địa bàn toàn tỉnh có nhu cầu </w:t>
      </w:r>
      <w:r w:rsidRPr="005C2116">
        <w:t>về</w:t>
      </w:r>
      <w:r w:rsidR="000A3787" w:rsidRPr="005C2116">
        <w:t xml:space="preserve"> </w:t>
      </w:r>
      <w:r w:rsidR="00DB661C">
        <w:t>tập huấn</w:t>
      </w:r>
      <w:r>
        <w:t xml:space="preserve"> </w:t>
      </w:r>
      <w:r w:rsidR="00DB661C">
        <w:t xml:space="preserve">chuyển giao </w:t>
      </w:r>
      <w:r>
        <w:t>khoa học kỹ thuậ</w:t>
      </w:r>
      <w:r w:rsidR="00DB661C">
        <w:t>t;</w:t>
      </w:r>
      <w:r>
        <w:t xml:space="preserve"> </w:t>
      </w:r>
      <w:r w:rsidR="00DB661C">
        <w:t xml:space="preserve">trang bị </w:t>
      </w:r>
      <w:r>
        <w:t>kiến thức kỹ năng, kỹ thuậ</w:t>
      </w:r>
      <w:r w:rsidR="00E7075A">
        <w:t>t</w:t>
      </w:r>
      <w:r>
        <w:t xml:space="preserve"> công </w:t>
      </w:r>
      <w:r>
        <w:lastRenderedPageBreak/>
        <w:t>nghệ cho việc phát triển cây trồng, vật nuôi của hộ gia đình (do huyện đoàn lựa chọn</w:t>
      </w:r>
      <w:r w:rsidR="00AE1B14">
        <w:t xml:space="preserve"> nội dung tập huấn</w:t>
      </w:r>
      <w:r>
        <w:t xml:space="preserve"> theo nhu cầu thực tế tại địa phương)</w:t>
      </w:r>
      <w:r w:rsidR="00AE1B14">
        <w:t>.</w:t>
      </w:r>
    </w:p>
    <w:p w:rsidR="007C6801" w:rsidRDefault="00276D0A" w:rsidP="00276D0A">
      <w:pPr>
        <w:spacing w:after="0" w:line="240" w:lineRule="auto"/>
        <w:ind w:firstLine="720"/>
        <w:jc w:val="both"/>
      </w:pPr>
      <w:r>
        <w:rPr>
          <w:b/>
          <w:i/>
        </w:rPr>
        <w:t>-</w:t>
      </w:r>
      <w:r w:rsidR="007C6801" w:rsidRPr="00457DFC">
        <w:rPr>
          <w:b/>
          <w:i/>
        </w:rPr>
        <w:t xml:space="preserve"> Số lượng</w:t>
      </w:r>
      <w:r w:rsidR="007C6801">
        <w:t xml:space="preserve">: Mỗi lớp không quá </w:t>
      </w:r>
      <w:r w:rsidR="007C6801" w:rsidRPr="00AE1B14">
        <w:rPr>
          <w:b/>
        </w:rPr>
        <w:t>60</w:t>
      </w:r>
      <w:r w:rsidR="007C6801">
        <w:t xml:space="preserve"> học viên</w:t>
      </w:r>
      <w:r w:rsidR="00AE1B14">
        <w:t>.</w:t>
      </w:r>
    </w:p>
    <w:p w:rsidR="00E76BF8" w:rsidRPr="008E1EAB" w:rsidRDefault="00704D25" w:rsidP="00276D0A">
      <w:pPr>
        <w:spacing w:after="0" w:line="240" w:lineRule="auto"/>
        <w:ind w:firstLine="720"/>
        <w:jc w:val="both"/>
        <w:rPr>
          <w:rFonts w:eastAsia="Calibri" w:cs="Times New Roman"/>
          <w:szCs w:val="28"/>
        </w:rPr>
      </w:pPr>
      <w:r w:rsidRPr="008E1EAB">
        <w:rPr>
          <w:rFonts w:eastAsia="Calibri" w:cs="Times New Roman"/>
          <w:b/>
          <w:szCs w:val="28"/>
        </w:rPr>
        <w:t xml:space="preserve">7. Kinh phí: </w:t>
      </w:r>
      <w:r w:rsidRPr="008E1EAB">
        <w:rPr>
          <w:rFonts w:eastAsia="Calibri" w:cs="Times New Roman"/>
          <w:szCs w:val="28"/>
        </w:rPr>
        <w:t>Ban Thường vụ Tỉnh đoàn giao Trung tâm Hỗ trợ thanh niên bố trí nguồn kinh phí hoạt độ</w:t>
      </w:r>
      <w:r w:rsidRPr="00BA7C4A">
        <w:rPr>
          <w:rFonts w:eastAsia="Calibri" w:cs="Times New Roman"/>
          <w:szCs w:val="28"/>
        </w:rPr>
        <w:t>ng năm 2021</w:t>
      </w:r>
      <w:r w:rsidRPr="008E1EAB">
        <w:rPr>
          <w:rFonts w:eastAsia="Calibri" w:cs="Times New Roman"/>
          <w:szCs w:val="28"/>
        </w:rPr>
        <w:t xml:space="preserve"> của Trung tâm để thực hiện theo quy định tài chính hiện hành</w:t>
      </w:r>
      <w:r w:rsidRPr="00BA7C4A">
        <w:rPr>
          <w:rFonts w:eastAsia="Calibri" w:cs="Times New Roman"/>
          <w:szCs w:val="28"/>
        </w:rPr>
        <w:t xml:space="preserve"> </w:t>
      </w:r>
      <w:r w:rsidRPr="00BA7C4A">
        <w:t>(</w:t>
      </w:r>
      <w:r w:rsidR="00E76BF8" w:rsidRPr="00BA7C4A">
        <w:t xml:space="preserve">theo </w:t>
      </w:r>
      <w:r w:rsidRPr="00BA7C4A">
        <w:t>Quyết định số: 536 - QĐ/TĐTN-VP, ngày 11 tháng 01 năm 2021 của Ban Thường vụ Tỉnh đoàn Kon Tum về việc giao dự toán ngân sách năm 2021</w:t>
      </w:r>
      <w:r w:rsidR="00E76BF8" w:rsidRPr="00BA7C4A">
        <w:t>)</w:t>
      </w:r>
      <w:r w:rsidR="00E76BF8" w:rsidRPr="008E1EAB">
        <w:rPr>
          <w:rFonts w:eastAsia="Calibri" w:cs="Times New Roman"/>
          <w:szCs w:val="28"/>
        </w:rPr>
        <w:t>, cụ thể:</w:t>
      </w:r>
    </w:p>
    <w:p w:rsidR="00704D25" w:rsidRPr="008E1EAB" w:rsidRDefault="00704D25" w:rsidP="00276D0A">
      <w:pPr>
        <w:spacing w:after="0" w:line="240" w:lineRule="auto"/>
        <w:ind w:firstLine="720"/>
        <w:jc w:val="both"/>
        <w:rPr>
          <w:rFonts w:eastAsia="Calibri" w:cs="Times New Roman"/>
          <w:szCs w:val="28"/>
        </w:rPr>
      </w:pPr>
      <w:r w:rsidRPr="008E1EAB">
        <w:rPr>
          <w:rFonts w:eastAsia="Calibri" w:cs="Times New Roman"/>
          <w:szCs w:val="28"/>
        </w:rPr>
        <w:t>- Mời báo cáo viên, hỗ trợ toàn bộ tài liệu, văn phòng phẩm cho học viên tham gia lớp tập huấn.</w:t>
      </w:r>
    </w:p>
    <w:p w:rsidR="00704D25" w:rsidRPr="008E1EAB" w:rsidRDefault="00704D25" w:rsidP="00276D0A">
      <w:pPr>
        <w:spacing w:after="0" w:line="240" w:lineRule="auto"/>
        <w:ind w:firstLine="720"/>
        <w:jc w:val="both"/>
        <w:rPr>
          <w:rFonts w:eastAsia="Calibri" w:cs="Times New Roman"/>
          <w:szCs w:val="28"/>
        </w:rPr>
      </w:pPr>
      <w:r w:rsidRPr="008E1EAB">
        <w:rPr>
          <w:rFonts w:eastAsia="Calibri" w:cs="Times New Roman"/>
          <w:szCs w:val="28"/>
        </w:rPr>
        <w:t>- Đại biểu không hưởng lương được hỗ trợ tiền ăn 70.000đ/</w:t>
      </w:r>
      <w:r w:rsidR="000A2C46" w:rsidRPr="00BA7C4A">
        <w:rPr>
          <w:rFonts w:eastAsia="Calibri" w:cs="Times New Roman"/>
          <w:szCs w:val="28"/>
        </w:rPr>
        <w:t>hv</w:t>
      </w:r>
      <w:r w:rsidR="00E76BF8" w:rsidRPr="00BA7C4A">
        <w:rPr>
          <w:rFonts w:eastAsia="Calibri" w:cs="Times New Roman"/>
          <w:szCs w:val="28"/>
        </w:rPr>
        <w:t>/</w:t>
      </w:r>
      <w:r w:rsidRPr="008E1EAB">
        <w:rPr>
          <w:rFonts w:eastAsia="Calibri" w:cs="Times New Roman"/>
          <w:szCs w:val="28"/>
        </w:rPr>
        <w:t>ngày</w:t>
      </w:r>
      <w:r w:rsidR="000A2C46" w:rsidRPr="00BA7C4A">
        <w:rPr>
          <w:rFonts w:eastAsia="Calibri" w:cs="Times New Roman"/>
          <w:szCs w:val="28"/>
        </w:rPr>
        <w:t>.</w:t>
      </w:r>
    </w:p>
    <w:p w:rsidR="00704D25" w:rsidRPr="008E1EAB" w:rsidRDefault="00704D25" w:rsidP="00276D0A">
      <w:pPr>
        <w:spacing w:after="0" w:line="240" w:lineRule="auto"/>
        <w:ind w:firstLine="720"/>
        <w:jc w:val="both"/>
        <w:rPr>
          <w:rFonts w:eastAsia="Calibri" w:cs="Times New Roman"/>
          <w:szCs w:val="28"/>
        </w:rPr>
      </w:pPr>
      <w:r w:rsidRPr="008E1EAB">
        <w:rPr>
          <w:rFonts w:eastAsia="Calibri" w:cs="Times New Roman"/>
          <w:szCs w:val="28"/>
        </w:rPr>
        <w:t xml:space="preserve">- Đại biểu hưởng lương thực hiện theo chế độ </w:t>
      </w:r>
      <w:r w:rsidR="000A2C46" w:rsidRPr="00BA7C4A">
        <w:rPr>
          <w:rFonts w:eastAsia="Calibri" w:cs="Times New Roman"/>
          <w:szCs w:val="28"/>
        </w:rPr>
        <w:t xml:space="preserve">tài chính </w:t>
      </w:r>
      <w:r w:rsidRPr="008E1EAB">
        <w:rPr>
          <w:rFonts w:eastAsia="Calibri" w:cs="Times New Roman"/>
          <w:szCs w:val="28"/>
        </w:rPr>
        <w:t>hiện hành.</w:t>
      </w:r>
    </w:p>
    <w:p w:rsidR="007C6801" w:rsidRPr="000327BB" w:rsidRDefault="007C6801" w:rsidP="00276D0A">
      <w:pPr>
        <w:spacing w:after="0" w:line="240" w:lineRule="auto"/>
        <w:ind w:firstLine="720"/>
        <w:jc w:val="both"/>
        <w:rPr>
          <w:b/>
        </w:rPr>
      </w:pPr>
      <w:r w:rsidRPr="000327BB">
        <w:rPr>
          <w:b/>
        </w:rPr>
        <w:t>8. Tổ chức thực hiện</w:t>
      </w:r>
    </w:p>
    <w:p w:rsidR="007C6801" w:rsidRPr="004B7936" w:rsidRDefault="007C6801" w:rsidP="00276D0A">
      <w:pPr>
        <w:spacing w:after="0" w:line="240" w:lineRule="auto"/>
        <w:ind w:firstLine="720"/>
        <w:jc w:val="both"/>
        <w:rPr>
          <w:b/>
          <w:i/>
        </w:rPr>
      </w:pPr>
      <w:r w:rsidRPr="004B7936">
        <w:rPr>
          <w:b/>
          <w:i/>
        </w:rPr>
        <w:t xml:space="preserve">8.1. Đối với Trung tâm hỗ trợ thanh niên chủ trì triển khai thực hiện kế hoạch; phối hợp với các đơn vị </w:t>
      </w:r>
      <w:r w:rsidR="008D6CEA" w:rsidRPr="004B7936">
        <w:rPr>
          <w:b/>
          <w:i/>
        </w:rPr>
        <w:t>liên quan</w:t>
      </w:r>
      <w:r w:rsidR="00840477" w:rsidRPr="004B7936">
        <w:rPr>
          <w:b/>
          <w:i/>
        </w:rPr>
        <w:t xml:space="preserve"> chuẩn bị</w:t>
      </w:r>
      <w:r w:rsidR="008D6CEA" w:rsidRPr="004B7936">
        <w:rPr>
          <w:b/>
          <w:i/>
        </w:rPr>
        <w:t xml:space="preserve"> </w:t>
      </w:r>
      <w:r w:rsidRPr="004B7936">
        <w:rPr>
          <w:b/>
          <w:i/>
        </w:rPr>
        <w:t>đảm bảo các điều kiện</w:t>
      </w:r>
      <w:r w:rsidR="008D6CEA" w:rsidRPr="004B7936">
        <w:rPr>
          <w:b/>
          <w:i/>
        </w:rPr>
        <w:t>,</w:t>
      </w:r>
      <w:r w:rsidRPr="004B7936">
        <w:rPr>
          <w:b/>
          <w:i/>
        </w:rPr>
        <w:t xml:space="preserve"> cơ sở vật chất tổ chức các lớp tập huấn; chịu trách nhiệm tài liệ</w:t>
      </w:r>
      <w:r w:rsidR="00840477" w:rsidRPr="004B7936">
        <w:rPr>
          <w:b/>
          <w:i/>
        </w:rPr>
        <w:t>u</w:t>
      </w:r>
      <w:r w:rsidRPr="004B7936">
        <w:rPr>
          <w:b/>
          <w:i/>
        </w:rPr>
        <w:t xml:space="preserve"> tập huấ</w:t>
      </w:r>
      <w:r w:rsidR="000F4329" w:rsidRPr="004B7936">
        <w:rPr>
          <w:b/>
          <w:i/>
        </w:rPr>
        <w:t>n.</w:t>
      </w:r>
    </w:p>
    <w:p w:rsidR="007C6801" w:rsidRDefault="007C6801" w:rsidP="00276D0A">
      <w:pPr>
        <w:spacing w:after="0" w:line="240" w:lineRule="auto"/>
        <w:ind w:firstLine="720"/>
        <w:jc w:val="both"/>
      </w:pPr>
      <w:r>
        <w:t xml:space="preserve">- Liên hệ mời báo cáo viên, kỹ thuật viên tham gia </w:t>
      </w:r>
      <w:r w:rsidR="00ED0299">
        <w:t xml:space="preserve">giảng dạy </w:t>
      </w:r>
      <w:r w:rsidR="00DF6EF7">
        <w:t xml:space="preserve">các </w:t>
      </w:r>
      <w:r>
        <w:t>lớp tập huấn; chịu trách nhiệm về chất lượ</w:t>
      </w:r>
      <w:r w:rsidR="003A3784">
        <w:t xml:space="preserve">ng nội dung </w:t>
      </w:r>
      <w:r w:rsidR="00DF6EF7">
        <w:t>tập huấn</w:t>
      </w:r>
      <w:r>
        <w:t xml:space="preserve">. </w:t>
      </w:r>
    </w:p>
    <w:p w:rsidR="00C17991" w:rsidRDefault="007C6801" w:rsidP="00276D0A">
      <w:pPr>
        <w:spacing w:after="0" w:line="240" w:lineRule="auto"/>
        <w:ind w:firstLine="720"/>
        <w:jc w:val="both"/>
      </w:pPr>
      <w:r>
        <w:t xml:space="preserve">- </w:t>
      </w:r>
      <w:r w:rsidR="00C17991">
        <w:t>Chuẩn bị đầy đủ nguyên liệu phục vụ học thực hành</w:t>
      </w:r>
      <w:r w:rsidR="00682D97">
        <w:t xml:space="preserve"> tại lớp</w:t>
      </w:r>
      <w:r w:rsidR="00C17991">
        <w:t xml:space="preserve"> (cây, con giống…)</w:t>
      </w:r>
      <w:r w:rsidR="000F4329">
        <w:t>.</w:t>
      </w:r>
    </w:p>
    <w:p w:rsidR="007C6801" w:rsidRPr="00B42C47" w:rsidRDefault="007C6801" w:rsidP="00276D0A">
      <w:pPr>
        <w:spacing w:after="0" w:line="240" w:lineRule="auto"/>
        <w:ind w:firstLine="720"/>
        <w:jc w:val="both"/>
        <w:rPr>
          <w:b/>
          <w:i/>
        </w:rPr>
      </w:pPr>
      <w:r w:rsidRPr="00B42C47">
        <w:rPr>
          <w:b/>
          <w:i/>
        </w:rPr>
        <w:t>8.2. Đối vớ</w:t>
      </w:r>
      <w:r w:rsidR="00994C71" w:rsidRPr="00B42C47">
        <w:rPr>
          <w:b/>
          <w:i/>
        </w:rPr>
        <w:t>i</w:t>
      </w:r>
      <w:r w:rsidRPr="00B42C47">
        <w:rPr>
          <w:b/>
          <w:i/>
        </w:rPr>
        <w:t xml:space="preserve"> Ban Thường vụ các huyện, Thành Đoàn phối hợp với Trung tâm Hỗ trợ thanh niên phổ biến kế hoạch tổ chức tập huấn; có văn bản đăng ký tập huấn và lập danh sách, triệu tậ</w:t>
      </w:r>
      <w:r w:rsidR="003B767E" w:rsidRPr="00B42C47">
        <w:rPr>
          <w:b/>
          <w:i/>
        </w:rPr>
        <w:t>p</w:t>
      </w:r>
      <w:r w:rsidRPr="00B42C47">
        <w:rPr>
          <w:b/>
          <w:i/>
        </w:rPr>
        <w:t xml:space="preserve"> học viên tham gia đảm bảo theo </w:t>
      </w:r>
      <w:r w:rsidR="0042361D" w:rsidRPr="00B42C47">
        <w:rPr>
          <w:b/>
          <w:i/>
        </w:rPr>
        <w:t>số lượng</w:t>
      </w:r>
      <w:r w:rsidR="00603D98" w:rsidRPr="00B42C47">
        <w:rPr>
          <w:b/>
          <w:i/>
        </w:rPr>
        <w:t xml:space="preserve"> và</w:t>
      </w:r>
      <w:r w:rsidR="00710D25" w:rsidRPr="00B42C47">
        <w:rPr>
          <w:b/>
          <w:i/>
        </w:rPr>
        <w:t xml:space="preserve"> đúng</w:t>
      </w:r>
      <w:r w:rsidR="0042361D" w:rsidRPr="00B42C47">
        <w:rPr>
          <w:b/>
          <w:i/>
        </w:rPr>
        <w:t xml:space="preserve"> </w:t>
      </w:r>
      <w:r w:rsidRPr="00B42C47">
        <w:rPr>
          <w:b/>
          <w:i/>
        </w:rPr>
        <w:t>đối tượ</w:t>
      </w:r>
      <w:r w:rsidR="00710D25" w:rsidRPr="00B42C47">
        <w:rPr>
          <w:b/>
          <w:i/>
        </w:rPr>
        <w:t>ng</w:t>
      </w:r>
      <w:r w:rsidR="0042361D" w:rsidRPr="00B42C47">
        <w:rPr>
          <w:b/>
          <w:i/>
        </w:rPr>
        <w:t xml:space="preserve"> </w:t>
      </w:r>
      <w:r w:rsidRPr="00B42C47">
        <w:rPr>
          <w:b/>
          <w:i/>
        </w:rPr>
        <w:t>có nhu cầu</w:t>
      </w:r>
      <w:r w:rsidR="003B767E" w:rsidRPr="00B42C47">
        <w:rPr>
          <w:b/>
          <w:i/>
        </w:rPr>
        <w:t xml:space="preserve"> tập huấn</w:t>
      </w:r>
      <w:r w:rsidRPr="00B42C47">
        <w:rPr>
          <w:b/>
          <w:i/>
        </w:rPr>
        <w:t>.</w:t>
      </w:r>
    </w:p>
    <w:p w:rsidR="007C6801" w:rsidRDefault="007C6801" w:rsidP="00276D0A">
      <w:pPr>
        <w:spacing w:after="0" w:line="240" w:lineRule="auto"/>
        <w:ind w:firstLine="720"/>
        <w:jc w:val="both"/>
      </w:pPr>
      <w:r>
        <w:t>- Cử cán bộ làm công tác tổ chức và theo dõi lớp trong suốt quá trình triển khai tập huấn</w:t>
      </w:r>
      <w:r w:rsidR="006C1F28">
        <w:t>.</w:t>
      </w:r>
    </w:p>
    <w:p w:rsidR="007C6801" w:rsidRDefault="007C6801" w:rsidP="00276D0A">
      <w:pPr>
        <w:spacing w:after="0" w:line="240" w:lineRule="auto"/>
        <w:ind w:firstLine="720"/>
        <w:jc w:val="both"/>
      </w:pPr>
      <w:r>
        <w:t>- Làm việc với địa phương nơi tổ chức tập huấn</w:t>
      </w:r>
      <w:r w:rsidR="006C1F28">
        <w:t>,</w:t>
      </w:r>
      <w:r>
        <w:t xml:space="preserve"> chuẩn bị địa điểm, cơ sở vật chất, điều kiện tập huấn lý thuyết và thực hành (Mô hình cây, con) để học thực hành.</w:t>
      </w:r>
    </w:p>
    <w:p w:rsidR="007C6801" w:rsidRDefault="00994C71" w:rsidP="00276D0A">
      <w:pPr>
        <w:spacing w:after="0" w:line="240" w:lineRule="auto"/>
        <w:ind w:firstLine="720"/>
        <w:jc w:val="both"/>
      </w:pPr>
      <w:r>
        <w:t xml:space="preserve">Trên đây là Kế hoạch tổ chức </w:t>
      </w:r>
      <w:r w:rsidR="007B24BD" w:rsidRPr="007B24BD">
        <w:t xml:space="preserve">tập huấn chuyển giao khoa học </w:t>
      </w:r>
      <w:r w:rsidR="007B24BD" w:rsidRPr="005C2116">
        <w:t>kỹ thuật</w:t>
      </w:r>
      <w:r w:rsidR="00276D0A" w:rsidRPr="005C2116">
        <w:t xml:space="preserve"> </w:t>
      </w:r>
      <w:r w:rsidR="007B24BD" w:rsidRPr="005C2116">
        <w:t xml:space="preserve">cho </w:t>
      </w:r>
      <w:r w:rsidR="007B24BD" w:rsidRPr="007B24BD">
        <w:t>đoàn viên thanh niên năm 2021</w:t>
      </w:r>
      <w:r w:rsidR="00BA11E6">
        <w:t xml:space="preserve"> của Ban Thường vụ Tỉnh đoàn</w:t>
      </w:r>
      <w:r w:rsidR="007B24BD">
        <w:t>. Đ</w:t>
      </w:r>
      <w:r w:rsidR="007C6801">
        <w:t>ề nghị Ban Thường vụ các huyện, Thành đoàn quan tâm</w:t>
      </w:r>
      <w:r w:rsidR="00BA11E6">
        <w:t>,</w:t>
      </w:r>
      <w:r w:rsidR="007C6801">
        <w:t xml:space="preserve"> phối hợp triển khai đạt kết quả theo chương trình tập huấn ./.</w:t>
      </w:r>
    </w:p>
    <w:p w:rsidR="007C6801" w:rsidRPr="00BA11E6" w:rsidRDefault="007C6801" w:rsidP="008C0FC2">
      <w:pPr>
        <w:spacing w:after="0" w:line="240" w:lineRule="auto"/>
        <w:jc w:val="both"/>
        <w:rPr>
          <w:sz w:val="16"/>
        </w:rPr>
      </w:pPr>
    </w:p>
    <w:p w:rsidR="007C6801" w:rsidRDefault="007C6801" w:rsidP="008C0FC2">
      <w:pPr>
        <w:spacing w:after="0" w:line="240" w:lineRule="auto"/>
        <w:jc w:val="both"/>
      </w:pPr>
      <w:r w:rsidRPr="00DC3BA9">
        <w:rPr>
          <w:b/>
          <w:sz w:val="24"/>
          <w:szCs w:val="24"/>
        </w:rPr>
        <w:t>Nơi nhận</w:t>
      </w:r>
      <w:r w:rsidRPr="00D16C64">
        <w:rPr>
          <w:sz w:val="24"/>
          <w:szCs w:val="24"/>
        </w:rPr>
        <w:t>:</w:t>
      </w:r>
      <w:r>
        <w:tab/>
      </w:r>
      <w:r w:rsidRPr="00F310ED">
        <w:rPr>
          <w:b/>
        </w:rPr>
        <w:t xml:space="preserve">           </w:t>
      </w:r>
      <w:r>
        <w:rPr>
          <w:b/>
        </w:rPr>
        <w:t xml:space="preserve">                            </w:t>
      </w:r>
      <w:r w:rsidRPr="00F310ED">
        <w:rPr>
          <w:b/>
        </w:rPr>
        <w:t>TM. BAN THƯỜNG VỤ TỈNH ĐOÀN</w:t>
      </w:r>
      <w:r>
        <w:t xml:space="preserve">    </w:t>
      </w:r>
    </w:p>
    <w:p w:rsidR="007C6801" w:rsidRDefault="007C6801" w:rsidP="008C0FC2">
      <w:pPr>
        <w:spacing w:after="0" w:line="240" w:lineRule="auto"/>
        <w:jc w:val="both"/>
      </w:pPr>
      <w:r w:rsidRPr="00DD79D5">
        <w:rPr>
          <w:sz w:val="24"/>
          <w:szCs w:val="24"/>
        </w:rPr>
        <w:t xml:space="preserve"> - Ban TNNT TƯ Đoàn (B/c);</w:t>
      </w:r>
      <w:r w:rsidRPr="00F310ED">
        <w:t xml:space="preserve"> </w:t>
      </w:r>
      <w:r>
        <w:t xml:space="preserve">                                   </w:t>
      </w:r>
      <w:r w:rsidR="00145EE0">
        <w:t xml:space="preserve">  </w:t>
      </w:r>
      <w:r>
        <w:t xml:space="preserve">  </w:t>
      </w:r>
      <w:r w:rsidRPr="006C2EA7">
        <w:t>PHÓ BÍ THƯ</w:t>
      </w:r>
    </w:p>
    <w:p w:rsidR="007C6801" w:rsidRPr="00DD79D5" w:rsidRDefault="007C6801" w:rsidP="008C0FC2">
      <w:pPr>
        <w:spacing w:after="0" w:line="240" w:lineRule="auto"/>
        <w:jc w:val="both"/>
        <w:rPr>
          <w:sz w:val="24"/>
          <w:szCs w:val="24"/>
        </w:rPr>
      </w:pPr>
      <w:r w:rsidRPr="00DD79D5">
        <w:rPr>
          <w:sz w:val="24"/>
          <w:szCs w:val="24"/>
        </w:rPr>
        <w:t xml:space="preserve"> - Thường trực Tỉnh đoàn (B/c);      </w:t>
      </w:r>
    </w:p>
    <w:p w:rsidR="007C6801" w:rsidRDefault="007C6801" w:rsidP="008C0FC2">
      <w:pPr>
        <w:spacing w:after="0" w:line="240" w:lineRule="auto"/>
        <w:jc w:val="both"/>
      </w:pPr>
      <w:r w:rsidRPr="00DD79D5">
        <w:rPr>
          <w:sz w:val="24"/>
          <w:szCs w:val="24"/>
        </w:rPr>
        <w:t xml:space="preserve"> - Các huyện, Thành đoàn (P/h)</w:t>
      </w:r>
      <w:r w:rsidR="004B1791">
        <w:rPr>
          <w:sz w:val="24"/>
          <w:szCs w:val="24"/>
        </w:rPr>
        <w:t>.</w:t>
      </w:r>
      <w:r>
        <w:t xml:space="preserve">                                         </w:t>
      </w:r>
    </w:p>
    <w:p w:rsidR="007C6801" w:rsidRPr="00DD79D5" w:rsidRDefault="007C6801" w:rsidP="008C0FC2">
      <w:pPr>
        <w:spacing w:after="0" w:line="240" w:lineRule="auto"/>
        <w:jc w:val="both"/>
        <w:rPr>
          <w:sz w:val="24"/>
          <w:szCs w:val="24"/>
        </w:rPr>
      </w:pPr>
      <w:r w:rsidRPr="00DD79D5">
        <w:rPr>
          <w:sz w:val="24"/>
          <w:szCs w:val="24"/>
        </w:rPr>
        <w:t xml:space="preserve">- Lưu VT, TTHTTN.                        </w:t>
      </w:r>
      <w:r w:rsidRPr="00DD79D5">
        <w:rPr>
          <w:sz w:val="24"/>
          <w:szCs w:val="24"/>
        </w:rPr>
        <w:tab/>
        <w:t xml:space="preserve">       </w:t>
      </w:r>
      <w:r w:rsidR="00924DD5">
        <w:rPr>
          <w:sz w:val="24"/>
          <w:szCs w:val="24"/>
        </w:rPr>
        <w:tab/>
      </w:r>
      <w:r w:rsidR="00924DD5">
        <w:rPr>
          <w:sz w:val="24"/>
          <w:szCs w:val="24"/>
        </w:rPr>
        <w:tab/>
      </w:r>
      <w:r w:rsidR="00924DD5">
        <w:rPr>
          <w:sz w:val="24"/>
          <w:szCs w:val="24"/>
        </w:rPr>
        <w:tab/>
        <w:t xml:space="preserve">       </w:t>
      </w:r>
      <w:r w:rsidR="00924DD5" w:rsidRPr="00924DD5">
        <w:rPr>
          <w:szCs w:val="28"/>
        </w:rPr>
        <w:t>(Đã ký)</w:t>
      </w:r>
    </w:p>
    <w:p w:rsidR="007C6801" w:rsidRDefault="007C6801" w:rsidP="008C0FC2">
      <w:pPr>
        <w:spacing w:after="0" w:line="240" w:lineRule="auto"/>
        <w:jc w:val="both"/>
      </w:pPr>
    </w:p>
    <w:p w:rsidR="004B1791" w:rsidRDefault="007C6801" w:rsidP="008C0FC2">
      <w:pPr>
        <w:spacing w:after="0" w:line="240" w:lineRule="auto"/>
        <w:jc w:val="both"/>
        <w:rPr>
          <w:b/>
        </w:rPr>
      </w:pPr>
      <w:r w:rsidRPr="00F310ED">
        <w:rPr>
          <w:b/>
        </w:rPr>
        <w:t xml:space="preserve">                                                     </w:t>
      </w:r>
      <w:r>
        <w:rPr>
          <w:b/>
        </w:rPr>
        <w:t xml:space="preserve">                          </w:t>
      </w:r>
    </w:p>
    <w:p w:rsidR="004B1791" w:rsidRDefault="00145EE0" w:rsidP="008C0FC2">
      <w:pPr>
        <w:spacing w:after="0" w:line="240" w:lineRule="auto"/>
        <w:jc w:val="both"/>
        <w:rPr>
          <w:b/>
        </w:rPr>
      </w:pPr>
      <w:r>
        <w:rPr>
          <w:b/>
        </w:rPr>
        <w:tab/>
      </w:r>
      <w:r>
        <w:rPr>
          <w:b/>
        </w:rPr>
        <w:tab/>
      </w:r>
      <w:r>
        <w:rPr>
          <w:b/>
        </w:rPr>
        <w:tab/>
      </w:r>
      <w:r>
        <w:rPr>
          <w:b/>
        </w:rPr>
        <w:tab/>
      </w:r>
      <w:r>
        <w:rPr>
          <w:b/>
        </w:rPr>
        <w:tab/>
      </w:r>
      <w:r>
        <w:rPr>
          <w:b/>
        </w:rPr>
        <w:tab/>
      </w:r>
      <w:r>
        <w:rPr>
          <w:b/>
        </w:rPr>
        <w:tab/>
      </w:r>
      <w:r>
        <w:rPr>
          <w:b/>
        </w:rPr>
        <w:tab/>
      </w:r>
      <w:r w:rsidR="007F42D0">
        <w:rPr>
          <w:b/>
        </w:rPr>
        <w:t xml:space="preserve">    </w:t>
      </w:r>
      <w:r w:rsidR="00982052">
        <w:rPr>
          <w:b/>
        </w:rPr>
        <w:t xml:space="preserve">  </w:t>
      </w:r>
      <w:r w:rsidR="007F42D0">
        <w:rPr>
          <w:b/>
        </w:rPr>
        <w:t xml:space="preserve"> A Xây</w:t>
      </w:r>
    </w:p>
    <w:p w:rsidR="00232FBA" w:rsidRDefault="00DC3BA9" w:rsidP="008C0FC2">
      <w:pPr>
        <w:spacing w:after="0" w:line="240" w:lineRule="auto"/>
        <w:jc w:val="both"/>
      </w:pPr>
      <w:r>
        <w:rPr>
          <w:b/>
        </w:rPr>
        <w:t xml:space="preserve">  </w:t>
      </w:r>
      <w:r w:rsidR="004B1791">
        <w:rPr>
          <w:b/>
        </w:rPr>
        <w:t xml:space="preserve">  </w:t>
      </w:r>
      <w:r w:rsidR="007C6801">
        <w:rPr>
          <w:b/>
        </w:rPr>
        <w:t xml:space="preserve"> </w:t>
      </w:r>
      <w:r w:rsidR="007C6801" w:rsidRPr="00F310ED">
        <w:rPr>
          <w:b/>
        </w:rPr>
        <w:t xml:space="preserve"> </w:t>
      </w:r>
    </w:p>
    <w:sectPr w:rsidR="00232FBA" w:rsidSect="000240D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801"/>
    <w:rsid w:val="000240DC"/>
    <w:rsid w:val="00026A01"/>
    <w:rsid w:val="000A2C46"/>
    <w:rsid w:val="000A3787"/>
    <w:rsid w:val="000E5070"/>
    <w:rsid w:val="000F4329"/>
    <w:rsid w:val="00120A60"/>
    <w:rsid w:val="00145EE0"/>
    <w:rsid w:val="0014623A"/>
    <w:rsid w:val="00150F4C"/>
    <w:rsid w:val="001F36B8"/>
    <w:rsid w:val="001F52D9"/>
    <w:rsid w:val="001F635F"/>
    <w:rsid w:val="00232FBA"/>
    <w:rsid w:val="00243F10"/>
    <w:rsid w:val="002529C3"/>
    <w:rsid w:val="00260809"/>
    <w:rsid w:val="00276D0A"/>
    <w:rsid w:val="002B3F9A"/>
    <w:rsid w:val="002C5238"/>
    <w:rsid w:val="002F7ADD"/>
    <w:rsid w:val="003167E0"/>
    <w:rsid w:val="00345920"/>
    <w:rsid w:val="003706D5"/>
    <w:rsid w:val="003A3784"/>
    <w:rsid w:val="003B767E"/>
    <w:rsid w:val="00403157"/>
    <w:rsid w:val="00413865"/>
    <w:rsid w:val="0042361D"/>
    <w:rsid w:val="004B1791"/>
    <w:rsid w:val="004B7936"/>
    <w:rsid w:val="004D560E"/>
    <w:rsid w:val="004E0221"/>
    <w:rsid w:val="0053363D"/>
    <w:rsid w:val="005364C9"/>
    <w:rsid w:val="00545535"/>
    <w:rsid w:val="005917C0"/>
    <w:rsid w:val="005C2116"/>
    <w:rsid w:val="005F6247"/>
    <w:rsid w:val="00603D98"/>
    <w:rsid w:val="00611263"/>
    <w:rsid w:val="00681FB2"/>
    <w:rsid w:val="00682D97"/>
    <w:rsid w:val="006B7343"/>
    <w:rsid w:val="006C1F28"/>
    <w:rsid w:val="006C2EA7"/>
    <w:rsid w:val="00704D25"/>
    <w:rsid w:val="00710D25"/>
    <w:rsid w:val="007878F9"/>
    <w:rsid w:val="00790743"/>
    <w:rsid w:val="007B24BD"/>
    <w:rsid w:val="007C6801"/>
    <w:rsid w:val="007F42D0"/>
    <w:rsid w:val="00814653"/>
    <w:rsid w:val="00840477"/>
    <w:rsid w:val="008C0FC2"/>
    <w:rsid w:val="008C4D8D"/>
    <w:rsid w:val="008D6CEA"/>
    <w:rsid w:val="00924DD5"/>
    <w:rsid w:val="00927009"/>
    <w:rsid w:val="00943FBB"/>
    <w:rsid w:val="009633CF"/>
    <w:rsid w:val="00982052"/>
    <w:rsid w:val="00994C71"/>
    <w:rsid w:val="009A6211"/>
    <w:rsid w:val="00AB43FB"/>
    <w:rsid w:val="00AC143D"/>
    <w:rsid w:val="00AE1B14"/>
    <w:rsid w:val="00B34CD2"/>
    <w:rsid w:val="00B42C47"/>
    <w:rsid w:val="00B85912"/>
    <w:rsid w:val="00B85A23"/>
    <w:rsid w:val="00BA11E6"/>
    <w:rsid w:val="00BA7C4A"/>
    <w:rsid w:val="00BF435E"/>
    <w:rsid w:val="00C17991"/>
    <w:rsid w:val="00C96E34"/>
    <w:rsid w:val="00CA4A58"/>
    <w:rsid w:val="00CD5E90"/>
    <w:rsid w:val="00CF4EC1"/>
    <w:rsid w:val="00D04CFB"/>
    <w:rsid w:val="00D4450B"/>
    <w:rsid w:val="00D93179"/>
    <w:rsid w:val="00DB661C"/>
    <w:rsid w:val="00DC3BA9"/>
    <w:rsid w:val="00DF4F56"/>
    <w:rsid w:val="00DF6EF7"/>
    <w:rsid w:val="00DF7C9C"/>
    <w:rsid w:val="00E14B3C"/>
    <w:rsid w:val="00E3252E"/>
    <w:rsid w:val="00E7075A"/>
    <w:rsid w:val="00E7382A"/>
    <w:rsid w:val="00E76BF8"/>
    <w:rsid w:val="00E91BC2"/>
    <w:rsid w:val="00EA4941"/>
    <w:rsid w:val="00ED0299"/>
    <w:rsid w:val="00F2249A"/>
    <w:rsid w:val="00F55271"/>
    <w:rsid w:val="00FC2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F5E982-D710-4F77-8A79-958EDAA1B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25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2021-01-26T00:19:00Z</cp:lastPrinted>
  <dcterms:created xsi:type="dcterms:W3CDTF">2021-01-27T06:52:00Z</dcterms:created>
  <dcterms:modified xsi:type="dcterms:W3CDTF">2021-01-27T06:52:00Z</dcterms:modified>
</cp:coreProperties>
</file>